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0334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09 февраля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Станислава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4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08.02.2026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него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>шаткая походка, невнятная речь, бледный покров кожи, заторможенност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движения, плохая ориентация на местности, зрачки расширены, не реагировали на свет, красный цвет белков гл</w:t>
      </w:r>
      <w:r>
        <w:rPr>
          <w:rFonts w:ascii="Times New Roman" w:eastAsia="Times New Roman" w:hAnsi="Times New Roman" w:cs="Times New Roman"/>
          <w:sz w:val="27"/>
          <w:szCs w:val="27"/>
        </w:rPr>
        <w:t>аз, неконтролируемость действий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признал,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08.02.2026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свидетел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000544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08.02.2026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С.А.,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рассмотрения дела, не </w:t>
      </w:r>
      <w:r>
        <w:rPr>
          <w:rFonts w:ascii="Times New Roman" w:eastAsia="Times New Roman" w:hAnsi="Times New Roman" w:cs="Times New Roman"/>
          <w:sz w:val="27"/>
          <w:szCs w:val="27"/>
        </w:rPr>
        <w:t>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Станислава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10 (десять)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административного задержания, то есть с 18 часов 15 минут 08.02.2026.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eastAsia="Times New Roman" w:hAnsi="Times New Roman" w:cs="Times New Roman"/>
          <w:sz w:val="27"/>
          <w:szCs w:val="27"/>
        </w:rPr>
        <w:t>Кейнер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обязанность пройти диагностику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клинической психоневрологической больнице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ул.Профсоюзов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д.12/3 </w:t>
      </w: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ХМАО-Югра, в течение 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(одного) </w:t>
      </w:r>
      <w:r>
        <w:rPr>
          <w:rFonts w:ascii="Times New Roman" w:eastAsia="Times New Roman" w:hAnsi="Times New Roman" w:cs="Times New Roman"/>
          <w:sz w:val="27"/>
          <w:szCs w:val="27"/>
        </w:rPr>
        <w:t>месяца с момента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февраля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0334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9">
    <w:name w:val="cat-UserDefined grp-2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